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D05CAC">
              <w:rPr>
                <w:b/>
              </w:rPr>
              <w:t>marca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D05CAC" w:rsidP="00CF6223">
            <w:pPr>
              <w:jc w:val="center"/>
              <w:rPr>
                <w:b/>
              </w:rPr>
            </w:pPr>
            <w:r>
              <w:rPr>
                <w:b/>
              </w:rPr>
              <w:t>15 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D05CAC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D05CAC" w:rsidRPr="00460554" w:rsidRDefault="00D05CAC" w:rsidP="00D05CAC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D05CAC" w:rsidRDefault="00D05CAC" w:rsidP="00D05CAC">
            <w:pPr>
              <w:jc w:val="center"/>
            </w:pPr>
          </w:p>
          <w:p w:rsidR="00D05CAC" w:rsidRDefault="00D05CAC" w:rsidP="00D05CAC">
            <w:pPr>
              <w:jc w:val="center"/>
            </w:pPr>
          </w:p>
          <w:p w:rsidR="00D05CAC" w:rsidRDefault="00D05CAC" w:rsidP="00D05CAC"/>
          <w:p w:rsidR="00D05CAC" w:rsidRDefault="00D05CAC" w:rsidP="00D05CAC">
            <w:pPr>
              <w:jc w:val="center"/>
            </w:pPr>
          </w:p>
          <w:p w:rsidR="00D05CAC" w:rsidRPr="00ED5F48" w:rsidRDefault="00D05CAC" w:rsidP="00D05CAC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D05CAC" w:rsidRDefault="00D05CAC" w:rsidP="00D05CAC">
            <w:pPr>
              <w:jc w:val="center"/>
            </w:pPr>
          </w:p>
          <w:p w:rsidR="00D05CAC" w:rsidRDefault="00D05CAC" w:rsidP="00D05CAC">
            <w:pPr>
              <w:jc w:val="center"/>
            </w:pPr>
            <w:r>
              <w:t>Pracownia fizjoterapii</w:t>
            </w:r>
          </w:p>
        </w:tc>
        <w:tc>
          <w:tcPr>
            <w:tcW w:w="2127" w:type="dxa"/>
          </w:tcPr>
          <w:p w:rsidR="00D05CAC" w:rsidRPr="00BD2E0B" w:rsidRDefault="00D05CAC" w:rsidP="00D05CAC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E822A5" w:rsidRDefault="00D05CAC" w:rsidP="00D05CA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D05CAC" w:rsidRDefault="00D05CAC" w:rsidP="00D05CAC">
            <w:pPr>
              <w:jc w:val="center"/>
              <w:rPr>
                <w:b/>
              </w:rPr>
            </w:pPr>
          </w:p>
          <w:p w:rsidR="00D05CAC" w:rsidRDefault="00D05CAC" w:rsidP="00D05CAC">
            <w:pPr>
              <w:jc w:val="center"/>
              <w:rPr>
                <w:b/>
              </w:rPr>
            </w:pPr>
          </w:p>
          <w:p w:rsidR="00D05CAC" w:rsidRDefault="00D05CAC" w:rsidP="00D05CAC">
            <w:pPr>
              <w:jc w:val="center"/>
              <w:rPr>
                <w:b/>
              </w:rPr>
            </w:pPr>
          </w:p>
          <w:p w:rsidR="00D05CAC" w:rsidRDefault="00D05CAC" w:rsidP="00D05CAC">
            <w:pPr>
              <w:jc w:val="center"/>
              <w:rPr>
                <w:b/>
              </w:rPr>
            </w:pPr>
          </w:p>
          <w:p w:rsidR="00D05CAC" w:rsidRDefault="00D05CAC" w:rsidP="00D05CAC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D05CAC" w:rsidRPr="00ED5F48" w:rsidRDefault="00D05CAC" w:rsidP="00D05CAC">
            <w:pPr>
              <w:jc w:val="center"/>
              <w:rPr>
                <w:b/>
              </w:rPr>
            </w:pPr>
          </w:p>
          <w:p w:rsidR="00D05CAC" w:rsidRDefault="00D05CAC" w:rsidP="00D05CAC">
            <w:pPr>
              <w:jc w:val="center"/>
            </w:pPr>
            <w:r>
              <w:t>Zdrowie publiczne</w:t>
            </w:r>
          </w:p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tr w:rsidR="00D05CAC" w:rsidRPr="005C5B72" w:rsidTr="00CF6223">
        <w:trPr>
          <w:trHeight w:val="462"/>
        </w:trPr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Pr="00460554" w:rsidRDefault="00D05CAC" w:rsidP="00D05CAC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BD2E0B" w:rsidRDefault="00D05CAC" w:rsidP="00D05CA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D05CAC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D05CAC" w:rsidRPr="00460554" w:rsidRDefault="00D05CAC" w:rsidP="00D05CAC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Pr="00460554" w:rsidRDefault="00D05CAC" w:rsidP="00D05CAC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BD2E0B" w:rsidRDefault="00D05CAC" w:rsidP="00D05CA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D05CAC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Pr="00A65E25" w:rsidRDefault="00D05CAC" w:rsidP="00D05CAC">
            <w:pPr>
              <w:jc w:val="center"/>
              <w:rPr>
                <w:b/>
              </w:rPr>
            </w:pPr>
            <w:r>
              <w:t>Podstawy fizjoterapii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BD2E0B" w:rsidRDefault="00D05CAC" w:rsidP="00D05CA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6" w:colLast="6"/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Pr="00BD2E0B" w:rsidRDefault="00D05CAC" w:rsidP="00D05CAC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BD2E0B" w:rsidRDefault="00D05CAC" w:rsidP="00D05CAC">
            <w:pPr>
              <w:jc w:val="center"/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Pr="00BD2E0B" w:rsidRDefault="00D05CAC" w:rsidP="00D05CAC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bookmarkEnd w:id="0"/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Pr="00460554" w:rsidRDefault="00D05CAC" w:rsidP="00D05CAC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460554" w:rsidRDefault="00D05CAC" w:rsidP="00D05CAC">
            <w:pPr>
              <w:jc w:val="center"/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Pr="00460554" w:rsidRDefault="00D05CAC" w:rsidP="00D05CAC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Pr="00460554" w:rsidRDefault="00D05CAC" w:rsidP="00D05CAC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460554" w:rsidRDefault="00D05CAC" w:rsidP="00D05CAC">
            <w:pPr>
              <w:jc w:val="center"/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Pr="00460554" w:rsidRDefault="00D05CAC" w:rsidP="00D05CAC">
            <w:pPr>
              <w:jc w:val="center"/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Pr="00A65E25" w:rsidRDefault="00D05CAC" w:rsidP="00D05CAC">
            <w:pPr>
              <w:jc w:val="center"/>
              <w:rPr>
                <w:b/>
              </w:rPr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Pr="00460554" w:rsidRDefault="00D05CAC" w:rsidP="00D05CAC">
            <w:pPr>
              <w:jc w:val="center"/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Pr="00A65E25" w:rsidRDefault="00D05CAC" w:rsidP="00D05CAC">
            <w:pPr>
              <w:jc w:val="center"/>
              <w:rPr>
                <w:b/>
              </w:rPr>
            </w:pPr>
            <w:r>
              <w:t>Komunikacja interpersonalna</w:t>
            </w: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  <w:tr w:rsidR="00D05CAC" w:rsidRPr="005C5B72" w:rsidTr="00CF6223">
        <w:tc>
          <w:tcPr>
            <w:tcW w:w="567" w:type="dxa"/>
          </w:tcPr>
          <w:p w:rsidR="00D05CAC" w:rsidRPr="005C5B72" w:rsidRDefault="00D05CAC" w:rsidP="00D05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D05CAC" w:rsidRPr="00460554" w:rsidRDefault="00D05CAC" w:rsidP="00D05CAC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2127" w:type="dxa"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  <w:vMerge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</w:p>
        </w:tc>
        <w:tc>
          <w:tcPr>
            <w:tcW w:w="1984" w:type="dxa"/>
          </w:tcPr>
          <w:p w:rsidR="00D05CAC" w:rsidRDefault="00D05CAC" w:rsidP="00D05CAC">
            <w:pPr>
              <w:jc w:val="center"/>
            </w:pPr>
            <w:r>
              <w:t>Pracownia masażu</w:t>
            </w:r>
          </w:p>
          <w:p w:rsidR="00D05CAC" w:rsidRDefault="00D05CAC" w:rsidP="00D05CAC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2024-10-30T09:09:00Z</cp:lastPrinted>
  <dcterms:created xsi:type="dcterms:W3CDTF">2025-02-24T10:08:00Z</dcterms:created>
  <dcterms:modified xsi:type="dcterms:W3CDTF">2025-02-24T10:08:00Z</dcterms:modified>
</cp:coreProperties>
</file>