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612054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medyczny  semestr I</w:t>
      </w:r>
      <w:r w:rsidR="00047035">
        <w:rPr>
          <w:b/>
          <w:sz w:val="24"/>
          <w:szCs w:val="24"/>
        </w:rPr>
        <w:t>I</w:t>
      </w:r>
      <w:r w:rsidR="00972A79">
        <w:rPr>
          <w:b/>
          <w:sz w:val="24"/>
          <w:szCs w:val="24"/>
        </w:rPr>
        <w:t>I</w:t>
      </w:r>
      <w:bookmarkStart w:id="0" w:name="_GoBack"/>
      <w:bookmarkEnd w:id="0"/>
    </w:p>
    <w:p w:rsidR="00A81BDD" w:rsidRPr="00BD2E0B" w:rsidRDefault="00A81BDD" w:rsidP="00612054">
      <w:pPr>
        <w:spacing w:line="240" w:lineRule="auto"/>
        <w:rPr>
          <w:b/>
          <w:sz w:val="24"/>
          <w:szCs w:val="24"/>
        </w:rPr>
      </w:pPr>
    </w:p>
    <w:tbl>
      <w:tblPr>
        <w:tblStyle w:val="Tabela-Siatka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2409"/>
        <w:gridCol w:w="1985"/>
        <w:gridCol w:w="1701"/>
        <w:gridCol w:w="2410"/>
        <w:gridCol w:w="2409"/>
      </w:tblGrid>
      <w:tr w:rsidR="00CF6223" w:rsidRPr="00BD2E0B" w:rsidTr="00485E4B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418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1" w:type="dxa"/>
          </w:tcPr>
          <w:p w:rsidR="00CF6223" w:rsidRPr="00BD2E0B" w:rsidRDefault="00D3220E" w:rsidP="00CF6223">
            <w:pPr>
              <w:jc w:val="center"/>
              <w:rPr>
                <w:b/>
              </w:rPr>
            </w:pPr>
            <w:r>
              <w:rPr>
                <w:b/>
              </w:rPr>
              <w:t>9 stycznia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409" w:type="dxa"/>
          </w:tcPr>
          <w:p w:rsidR="00CF6223" w:rsidRPr="00BD2E0B" w:rsidRDefault="00D3220E" w:rsidP="00CF6223">
            <w:pPr>
              <w:jc w:val="center"/>
              <w:rPr>
                <w:b/>
              </w:rPr>
            </w:pPr>
            <w:r>
              <w:rPr>
                <w:b/>
              </w:rPr>
              <w:t>10 stycznia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5" w:type="dxa"/>
          </w:tcPr>
          <w:p w:rsidR="00CF6223" w:rsidRPr="00BD2E0B" w:rsidRDefault="00D3220E" w:rsidP="00CF6223">
            <w:pPr>
              <w:jc w:val="center"/>
              <w:rPr>
                <w:b/>
              </w:rPr>
            </w:pPr>
            <w:r>
              <w:rPr>
                <w:b/>
              </w:rPr>
              <w:t>11 stycznia</w:t>
            </w:r>
            <w:r w:rsidRPr="00BD2E0B">
              <w:rPr>
                <w:b/>
              </w:rPr>
              <w:t xml:space="preserve"> </w:t>
            </w:r>
            <w:r w:rsidRPr="00BD2E0B">
              <w:rPr>
                <w:b/>
              </w:rPr>
              <w:t>Niedziela</w:t>
            </w:r>
          </w:p>
        </w:tc>
        <w:tc>
          <w:tcPr>
            <w:tcW w:w="1701" w:type="dxa"/>
          </w:tcPr>
          <w:p w:rsidR="00CF6223" w:rsidRDefault="00485E4B" w:rsidP="00CF62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3220E">
              <w:rPr>
                <w:b/>
              </w:rPr>
              <w:t>6 stycznia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2410" w:type="dxa"/>
          </w:tcPr>
          <w:p w:rsidR="00CF6223" w:rsidRPr="00BD2E0B" w:rsidRDefault="00D3220E" w:rsidP="00CF6223">
            <w:pPr>
              <w:jc w:val="center"/>
              <w:rPr>
                <w:b/>
              </w:rPr>
            </w:pPr>
            <w:r>
              <w:rPr>
                <w:b/>
              </w:rPr>
              <w:t>17 stycznia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09" w:type="dxa"/>
          </w:tcPr>
          <w:p w:rsidR="00CF6223" w:rsidRDefault="00D3220E" w:rsidP="00CF6223">
            <w:pPr>
              <w:jc w:val="center"/>
              <w:rPr>
                <w:b/>
              </w:rPr>
            </w:pPr>
            <w:r>
              <w:rPr>
                <w:b/>
              </w:rPr>
              <w:t>18 stycznia</w:t>
            </w:r>
          </w:p>
          <w:p w:rsidR="00CF6223" w:rsidRPr="00BD2E0B" w:rsidRDefault="00D3220E" w:rsidP="00D3220E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D3220E" w:rsidRPr="005C5B72" w:rsidTr="00485E4B">
        <w:tc>
          <w:tcPr>
            <w:tcW w:w="567" w:type="dxa"/>
          </w:tcPr>
          <w:p w:rsidR="00D3220E" w:rsidRPr="005C5B72" w:rsidRDefault="00D3220E" w:rsidP="00D3220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D3220E" w:rsidRDefault="00D3220E" w:rsidP="00D3220E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D3220E" w:rsidRPr="00460554" w:rsidRDefault="00D3220E" w:rsidP="00D3220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D3220E" w:rsidRPr="00612054" w:rsidRDefault="00D3220E" w:rsidP="00D3220E">
            <w:pPr>
              <w:jc w:val="center"/>
            </w:pPr>
          </w:p>
          <w:p w:rsidR="00D3220E" w:rsidRPr="00612054" w:rsidRDefault="00D3220E" w:rsidP="00D3220E">
            <w:pPr>
              <w:jc w:val="center"/>
            </w:pPr>
          </w:p>
          <w:p w:rsidR="00D3220E" w:rsidRPr="00612054" w:rsidRDefault="00D3220E" w:rsidP="00D3220E"/>
          <w:p w:rsidR="00D3220E" w:rsidRPr="00612054" w:rsidRDefault="00D3220E" w:rsidP="00D3220E">
            <w:pPr>
              <w:jc w:val="center"/>
            </w:pPr>
          </w:p>
          <w:p w:rsidR="00D3220E" w:rsidRPr="00612054" w:rsidRDefault="00D3220E" w:rsidP="00D3220E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D3220E" w:rsidRPr="00612054" w:rsidRDefault="00D3220E" w:rsidP="00D3220E">
            <w:pPr>
              <w:jc w:val="center"/>
            </w:pPr>
          </w:p>
          <w:p w:rsidR="00D3220E" w:rsidRPr="00612054" w:rsidRDefault="00D3220E" w:rsidP="00D3220E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2409" w:type="dxa"/>
          </w:tcPr>
          <w:p w:rsidR="00D3220E" w:rsidRPr="00612054" w:rsidRDefault="00D3220E" w:rsidP="00D3220E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3220E" w:rsidRPr="00612054" w:rsidRDefault="00D3220E" w:rsidP="00D3220E">
            <w:pPr>
              <w:jc w:val="center"/>
            </w:pPr>
            <w:r>
              <w:t>Anatomia i fizjopatologia</w:t>
            </w:r>
          </w:p>
        </w:tc>
        <w:tc>
          <w:tcPr>
            <w:tcW w:w="1701" w:type="dxa"/>
            <w:vMerge w:val="restart"/>
          </w:tcPr>
          <w:p w:rsidR="00D3220E" w:rsidRPr="00612054" w:rsidRDefault="00D3220E" w:rsidP="00D3220E">
            <w:pPr>
              <w:jc w:val="center"/>
              <w:rPr>
                <w:b/>
              </w:rPr>
            </w:pPr>
          </w:p>
          <w:p w:rsidR="00D3220E" w:rsidRPr="00612054" w:rsidRDefault="00D3220E" w:rsidP="00D3220E">
            <w:pPr>
              <w:jc w:val="center"/>
              <w:rPr>
                <w:b/>
              </w:rPr>
            </w:pPr>
          </w:p>
          <w:p w:rsidR="00D3220E" w:rsidRPr="00612054" w:rsidRDefault="00D3220E" w:rsidP="00D3220E">
            <w:pPr>
              <w:jc w:val="center"/>
              <w:rPr>
                <w:b/>
              </w:rPr>
            </w:pPr>
          </w:p>
          <w:p w:rsidR="00D3220E" w:rsidRPr="00612054" w:rsidRDefault="00D3220E" w:rsidP="00D3220E">
            <w:pPr>
              <w:jc w:val="center"/>
              <w:rPr>
                <w:b/>
              </w:rPr>
            </w:pPr>
          </w:p>
          <w:p w:rsidR="00D3220E" w:rsidRDefault="00D3220E" w:rsidP="00D3220E">
            <w:pPr>
              <w:jc w:val="center"/>
              <w:rPr>
                <w:b/>
              </w:rPr>
            </w:pPr>
            <w:r w:rsidRPr="00612054">
              <w:rPr>
                <w:b/>
              </w:rPr>
              <w:t xml:space="preserve">16.oo – </w:t>
            </w:r>
            <w:r>
              <w:rPr>
                <w:b/>
              </w:rPr>
              <w:t>17.55</w:t>
            </w:r>
          </w:p>
          <w:p w:rsidR="00D3220E" w:rsidRDefault="00D3220E" w:rsidP="00D3220E">
            <w:pPr>
              <w:jc w:val="center"/>
              <w:rPr>
                <w:b/>
              </w:rPr>
            </w:pPr>
          </w:p>
          <w:p w:rsidR="00D3220E" w:rsidRPr="00612054" w:rsidRDefault="00D3220E" w:rsidP="00D3220E">
            <w:pPr>
              <w:jc w:val="center"/>
              <w:rPr>
                <w:b/>
              </w:rPr>
            </w:pPr>
            <w:r>
              <w:t>Pracownia zabiegów pielęgnacyjnych i czynności opiekuńczych</w:t>
            </w:r>
          </w:p>
          <w:p w:rsidR="00D3220E" w:rsidRPr="00612054" w:rsidRDefault="00D3220E" w:rsidP="00D3220E">
            <w:pPr>
              <w:jc w:val="center"/>
              <w:rPr>
                <w:b/>
              </w:rPr>
            </w:pPr>
            <w:r w:rsidRPr="000B004A">
              <w:rPr>
                <w:b/>
              </w:rPr>
              <w:t>Egzamin ustny</w:t>
            </w:r>
          </w:p>
          <w:p w:rsidR="00D3220E" w:rsidRPr="00612054" w:rsidRDefault="00D3220E" w:rsidP="00D3220E">
            <w:pPr>
              <w:jc w:val="center"/>
            </w:pPr>
          </w:p>
        </w:tc>
        <w:tc>
          <w:tcPr>
            <w:tcW w:w="2410" w:type="dxa"/>
          </w:tcPr>
          <w:p w:rsidR="00D3220E" w:rsidRPr="00612054" w:rsidRDefault="00D3220E" w:rsidP="00D3220E">
            <w:pPr>
              <w:jc w:val="center"/>
            </w:pPr>
            <w:r w:rsidRPr="00612054">
              <w:t>Pracownia umiejętności zawodowych</w:t>
            </w:r>
          </w:p>
        </w:tc>
        <w:tc>
          <w:tcPr>
            <w:tcW w:w="2409" w:type="dxa"/>
          </w:tcPr>
          <w:p w:rsidR="00D3220E" w:rsidRDefault="00D3220E" w:rsidP="00D3220E">
            <w:pPr>
              <w:pBdr>
                <w:bottom w:val="single" w:sz="6" w:space="1" w:color="auto"/>
              </w:pBdr>
              <w:jc w:val="center"/>
            </w:pPr>
          </w:p>
          <w:p w:rsidR="00D3220E" w:rsidRPr="00612054" w:rsidRDefault="00D3220E" w:rsidP="00D3220E">
            <w:pPr>
              <w:jc w:val="center"/>
            </w:pPr>
          </w:p>
        </w:tc>
      </w:tr>
      <w:tr w:rsidR="00D3220E" w:rsidRPr="005C5B72" w:rsidTr="00485E4B">
        <w:trPr>
          <w:trHeight w:val="462"/>
        </w:trPr>
        <w:tc>
          <w:tcPr>
            <w:tcW w:w="567" w:type="dxa"/>
          </w:tcPr>
          <w:p w:rsidR="00D3220E" w:rsidRPr="005C5B72" w:rsidRDefault="00D3220E" w:rsidP="00D3220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D3220E" w:rsidRPr="00460554" w:rsidRDefault="00D3220E" w:rsidP="00D3220E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09" w:type="dxa"/>
          </w:tcPr>
          <w:p w:rsidR="00D3220E" w:rsidRPr="00612054" w:rsidRDefault="00D3220E" w:rsidP="00D3220E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3220E" w:rsidRPr="00612054" w:rsidRDefault="00D3220E" w:rsidP="00D3220E">
            <w:pPr>
              <w:jc w:val="center"/>
            </w:pPr>
            <w:r>
              <w:t>Anatomia i fizjopatologia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10" w:type="dxa"/>
          </w:tcPr>
          <w:p w:rsidR="00D3220E" w:rsidRPr="00612054" w:rsidRDefault="00D3220E" w:rsidP="00D3220E">
            <w:pPr>
              <w:jc w:val="center"/>
            </w:pPr>
            <w:r w:rsidRPr="00612054">
              <w:t>Pracownia umiejętności zawodowych</w:t>
            </w:r>
          </w:p>
        </w:tc>
        <w:tc>
          <w:tcPr>
            <w:tcW w:w="2409" w:type="dxa"/>
          </w:tcPr>
          <w:p w:rsidR="00D3220E" w:rsidRDefault="00D3220E" w:rsidP="00D3220E">
            <w:pPr>
              <w:pBdr>
                <w:bottom w:val="single" w:sz="6" w:space="1" w:color="auto"/>
              </w:pBdr>
              <w:jc w:val="center"/>
            </w:pPr>
          </w:p>
          <w:p w:rsidR="00D3220E" w:rsidRPr="00612054" w:rsidRDefault="00D3220E" w:rsidP="00D3220E">
            <w:pPr>
              <w:jc w:val="center"/>
            </w:pPr>
          </w:p>
        </w:tc>
      </w:tr>
      <w:tr w:rsidR="00D3220E" w:rsidRPr="005C5B72" w:rsidTr="00485E4B">
        <w:tc>
          <w:tcPr>
            <w:tcW w:w="567" w:type="dxa"/>
          </w:tcPr>
          <w:p w:rsidR="00D3220E" w:rsidRPr="005C5B72" w:rsidRDefault="00D3220E" w:rsidP="00D3220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D3220E" w:rsidRDefault="00D3220E" w:rsidP="00D3220E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D3220E" w:rsidRPr="00460554" w:rsidRDefault="00D3220E" w:rsidP="00D3220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09" w:type="dxa"/>
          </w:tcPr>
          <w:p w:rsidR="00D3220E" w:rsidRPr="00612054" w:rsidRDefault="00D3220E" w:rsidP="00D3220E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3220E" w:rsidRPr="00612054" w:rsidRDefault="00D3220E" w:rsidP="00D3220E">
            <w:pPr>
              <w:jc w:val="center"/>
            </w:pPr>
            <w:r>
              <w:t>Anatomia i fizjopatologia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10" w:type="dxa"/>
          </w:tcPr>
          <w:p w:rsidR="00D3220E" w:rsidRDefault="00D3220E" w:rsidP="00D3220E">
            <w:pPr>
              <w:jc w:val="center"/>
            </w:pPr>
            <w:r w:rsidRPr="00612054">
              <w:t>Pracownia umiejętności zawodowych</w:t>
            </w:r>
          </w:p>
          <w:p w:rsidR="00D3220E" w:rsidRPr="00D3220E" w:rsidRDefault="00D3220E" w:rsidP="00D3220E">
            <w:pPr>
              <w:jc w:val="center"/>
              <w:rPr>
                <w:b/>
              </w:rPr>
            </w:pPr>
            <w:r w:rsidRPr="000B004A">
              <w:rPr>
                <w:b/>
              </w:rPr>
              <w:t>Egzamin ustny</w:t>
            </w:r>
          </w:p>
        </w:tc>
        <w:tc>
          <w:tcPr>
            <w:tcW w:w="2409" w:type="dxa"/>
          </w:tcPr>
          <w:p w:rsidR="00D3220E" w:rsidRDefault="00D3220E" w:rsidP="00D3220E">
            <w:pPr>
              <w:pBdr>
                <w:bottom w:val="single" w:sz="6" w:space="1" w:color="auto"/>
              </w:pBdr>
              <w:jc w:val="center"/>
            </w:pPr>
          </w:p>
          <w:p w:rsidR="00D3220E" w:rsidRPr="00612054" w:rsidRDefault="00D3220E" w:rsidP="00D3220E">
            <w:pPr>
              <w:jc w:val="center"/>
            </w:pPr>
          </w:p>
        </w:tc>
      </w:tr>
      <w:tr w:rsidR="00D3220E" w:rsidRPr="005C5B72" w:rsidTr="00485E4B">
        <w:tc>
          <w:tcPr>
            <w:tcW w:w="567" w:type="dxa"/>
          </w:tcPr>
          <w:p w:rsidR="00D3220E" w:rsidRPr="005C5B72" w:rsidRDefault="00D3220E" w:rsidP="00D3220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D3220E" w:rsidRDefault="00D3220E" w:rsidP="00D3220E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D3220E" w:rsidRPr="00460554" w:rsidRDefault="00D3220E" w:rsidP="00D3220E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09" w:type="dxa"/>
          </w:tcPr>
          <w:p w:rsidR="00D3220E" w:rsidRPr="00612054" w:rsidRDefault="00D3220E" w:rsidP="00D3220E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3220E" w:rsidRPr="00612054" w:rsidRDefault="00D3220E" w:rsidP="00D3220E">
            <w:pPr>
              <w:jc w:val="center"/>
            </w:pPr>
            <w:r>
              <w:t>Anatomia i fizjopatologia</w:t>
            </w:r>
            <w:r w:rsidRPr="000B004A">
              <w:rPr>
                <w:b/>
              </w:rPr>
              <w:t xml:space="preserve"> </w:t>
            </w:r>
            <w:r w:rsidRPr="000B004A">
              <w:rPr>
                <w:b/>
              </w:rPr>
              <w:t>Egzamin ustny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10" w:type="dxa"/>
          </w:tcPr>
          <w:p w:rsidR="00D3220E" w:rsidRPr="00612054" w:rsidRDefault="00D3220E" w:rsidP="00D3220E">
            <w:pPr>
              <w:jc w:val="center"/>
            </w:pPr>
            <w:r>
              <w:t>Opieka nad osobą chorą i niesamodzielną</w:t>
            </w:r>
          </w:p>
        </w:tc>
        <w:tc>
          <w:tcPr>
            <w:tcW w:w="2409" w:type="dxa"/>
          </w:tcPr>
          <w:p w:rsidR="00D3220E" w:rsidRDefault="00D3220E" w:rsidP="00D3220E">
            <w:pPr>
              <w:pBdr>
                <w:bottom w:val="single" w:sz="6" w:space="1" w:color="auto"/>
              </w:pBdr>
              <w:jc w:val="center"/>
            </w:pPr>
          </w:p>
          <w:p w:rsidR="00D3220E" w:rsidRPr="00612054" w:rsidRDefault="00D3220E" w:rsidP="00D3220E">
            <w:pPr>
              <w:jc w:val="center"/>
            </w:pPr>
          </w:p>
        </w:tc>
      </w:tr>
      <w:tr w:rsidR="00D3220E" w:rsidRPr="005C5B72" w:rsidTr="00485E4B">
        <w:tc>
          <w:tcPr>
            <w:tcW w:w="567" w:type="dxa"/>
          </w:tcPr>
          <w:p w:rsidR="00D3220E" w:rsidRPr="005C5B72" w:rsidRDefault="00D3220E" w:rsidP="00D3220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D3220E" w:rsidRPr="00460554" w:rsidRDefault="00D3220E" w:rsidP="00D3220E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09" w:type="dxa"/>
          </w:tcPr>
          <w:p w:rsidR="00D3220E" w:rsidRPr="00612054" w:rsidRDefault="00D3220E" w:rsidP="00D3220E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3220E" w:rsidRPr="00612054" w:rsidRDefault="00D3220E" w:rsidP="00D3220E">
            <w:pPr>
              <w:jc w:val="center"/>
            </w:pPr>
            <w:r>
              <w:t>Pracownia pierwszej pomocy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10" w:type="dxa"/>
          </w:tcPr>
          <w:p w:rsidR="00D3220E" w:rsidRPr="00612054" w:rsidRDefault="00D3220E" w:rsidP="00D3220E">
            <w:pPr>
              <w:jc w:val="center"/>
            </w:pPr>
            <w:r>
              <w:t>Opieka nad osobą chorą i niesamodzielną</w:t>
            </w:r>
          </w:p>
        </w:tc>
        <w:tc>
          <w:tcPr>
            <w:tcW w:w="2409" w:type="dxa"/>
          </w:tcPr>
          <w:p w:rsidR="00D3220E" w:rsidRDefault="00D3220E" w:rsidP="00D3220E">
            <w:pPr>
              <w:pBdr>
                <w:bottom w:val="single" w:sz="6" w:space="1" w:color="auto"/>
              </w:pBdr>
              <w:jc w:val="center"/>
            </w:pPr>
          </w:p>
          <w:p w:rsidR="00D3220E" w:rsidRPr="00612054" w:rsidRDefault="00D3220E" w:rsidP="00D3220E">
            <w:pPr>
              <w:jc w:val="center"/>
            </w:pPr>
          </w:p>
        </w:tc>
      </w:tr>
      <w:tr w:rsidR="00D3220E" w:rsidRPr="005C5B72" w:rsidTr="00485E4B">
        <w:tc>
          <w:tcPr>
            <w:tcW w:w="567" w:type="dxa"/>
          </w:tcPr>
          <w:p w:rsidR="00D3220E" w:rsidRPr="005C5B72" w:rsidRDefault="00D3220E" w:rsidP="00D3220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D3220E" w:rsidRPr="00460554" w:rsidRDefault="00D3220E" w:rsidP="00D3220E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09" w:type="dxa"/>
          </w:tcPr>
          <w:p w:rsidR="00D3220E" w:rsidRPr="00612054" w:rsidRDefault="00D3220E" w:rsidP="00D3220E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3220E" w:rsidRPr="00612054" w:rsidRDefault="00D3220E" w:rsidP="00D3220E">
            <w:pPr>
              <w:jc w:val="center"/>
            </w:pPr>
            <w:r>
              <w:t>Pracownia pierwszej pomocy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10" w:type="dxa"/>
          </w:tcPr>
          <w:p w:rsidR="00D3220E" w:rsidRPr="00612054" w:rsidRDefault="00D3220E" w:rsidP="00D3220E">
            <w:pPr>
              <w:jc w:val="center"/>
            </w:pPr>
            <w:r>
              <w:t>Opieka nad osobą chorą i niesamodzielną</w:t>
            </w:r>
          </w:p>
        </w:tc>
        <w:tc>
          <w:tcPr>
            <w:tcW w:w="2409" w:type="dxa"/>
          </w:tcPr>
          <w:p w:rsidR="00D3220E" w:rsidRDefault="00D3220E" w:rsidP="00D3220E">
            <w:pPr>
              <w:pBdr>
                <w:bottom w:val="single" w:sz="6" w:space="1" w:color="auto"/>
              </w:pBdr>
              <w:jc w:val="center"/>
            </w:pPr>
          </w:p>
          <w:p w:rsidR="00D3220E" w:rsidRPr="00612054" w:rsidRDefault="00D3220E" w:rsidP="00D3220E">
            <w:pPr>
              <w:jc w:val="center"/>
            </w:pPr>
          </w:p>
        </w:tc>
      </w:tr>
      <w:tr w:rsidR="00D3220E" w:rsidRPr="005C5B72" w:rsidTr="00485E4B">
        <w:tc>
          <w:tcPr>
            <w:tcW w:w="567" w:type="dxa"/>
          </w:tcPr>
          <w:p w:rsidR="00D3220E" w:rsidRPr="005C5B72" w:rsidRDefault="00D3220E" w:rsidP="00D3220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D3220E" w:rsidRPr="00460554" w:rsidRDefault="00D3220E" w:rsidP="00D3220E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09" w:type="dxa"/>
          </w:tcPr>
          <w:p w:rsidR="00D3220E" w:rsidRPr="00612054" w:rsidRDefault="00D3220E" w:rsidP="00D3220E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3220E" w:rsidRPr="00612054" w:rsidRDefault="00D3220E" w:rsidP="00D3220E">
            <w:pPr>
              <w:jc w:val="center"/>
            </w:pPr>
            <w:r>
              <w:t>Pracownia pierwszej pomocy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10" w:type="dxa"/>
          </w:tcPr>
          <w:p w:rsidR="00D3220E" w:rsidRPr="00612054" w:rsidRDefault="00D3220E" w:rsidP="00D3220E">
            <w:pPr>
              <w:jc w:val="center"/>
            </w:pPr>
            <w:r>
              <w:t>Opieka nad osobą chorą i niesamodzielną</w:t>
            </w:r>
          </w:p>
        </w:tc>
        <w:tc>
          <w:tcPr>
            <w:tcW w:w="2409" w:type="dxa"/>
          </w:tcPr>
          <w:p w:rsidR="00D3220E" w:rsidRDefault="00D3220E" w:rsidP="00D3220E">
            <w:pPr>
              <w:pBdr>
                <w:bottom w:val="single" w:sz="6" w:space="1" w:color="auto"/>
              </w:pBdr>
              <w:jc w:val="center"/>
            </w:pPr>
          </w:p>
          <w:p w:rsidR="00D3220E" w:rsidRPr="00612054" w:rsidRDefault="00D3220E" w:rsidP="00D3220E">
            <w:pPr>
              <w:jc w:val="center"/>
            </w:pPr>
          </w:p>
        </w:tc>
      </w:tr>
      <w:tr w:rsidR="00D3220E" w:rsidRPr="005C5B72" w:rsidTr="00485E4B">
        <w:tc>
          <w:tcPr>
            <w:tcW w:w="567" w:type="dxa"/>
          </w:tcPr>
          <w:p w:rsidR="00D3220E" w:rsidRPr="005C5B72" w:rsidRDefault="00D3220E" w:rsidP="00D3220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3220E" w:rsidRPr="00460554" w:rsidRDefault="00D3220E" w:rsidP="00D3220E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09" w:type="dxa"/>
          </w:tcPr>
          <w:p w:rsidR="00D3220E" w:rsidRPr="00612054" w:rsidRDefault="00D3220E" w:rsidP="00D3220E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3220E" w:rsidRDefault="00D3220E" w:rsidP="00D3220E">
            <w:pPr>
              <w:jc w:val="center"/>
            </w:pPr>
            <w:r>
              <w:t>Pracownia pierwszej pomocy</w:t>
            </w:r>
          </w:p>
          <w:p w:rsidR="00D3220E" w:rsidRPr="00612054" w:rsidRDefault="00D3220E" w:rsidP="00D3220E">
            <w:pPr>
              <w:jc w:val="center"/>
            </w:pPr>
            <w:r w:rsidRPr="000B004A">
              <w:rPr>
                <w:b/>
              </w:rPr>
              <w:t>Egzamin ustny</w:t>
            </w:r>
          </w:p>
        </w:tc>
        <w:tc>
          <w:tcPr>
            <w:tcW w:w="1701" w:type="dxa"/>
            <w:vMerge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10" w:type="dxa"/>
          </w:tcPr>
          <w:p w:rsidR="00D3220E" w:rsidRPr="00612054" w:rsidRDefault="00D3220E" w:rsidP="00D3220E">
            <w:pPr>
              <w:jc w:val="center"/>
            </w:pPr>
            <w:r>
              <w:t>Opieka nad osobą chorą i niesamodzielną</w:t>
            </w:r>
          </w:p>
        </w:tc>
        <w:tc>
          <w:tcPr>
            <w:tcW w:w="2409" w:type="dxa"/>
          </w:tcPr>
          <w:p w:rsidR="00D3220E" w:rsidRDefault="00D3220E" w:rsidP="00D3220E">
            <w:pPr>
              <w:pBdr>
                <w:bottom w:val="single" w:sz="6" w:space="1" w:color="auto"/>
              </w:pBdr>
              <w:jc w:val="center"/>
            </w:pPr>
          </w:p>
          <w:p w:rsidR="00D3220E" w:rsidRPr="00612054" w:rsidRDefault="00D3220E" w:rsidP="00D3220E">
            <w:pPr>
              <w:jc w:val="center"/>
            </w:pPr>
          </w:p>
        </w:tc>
      </w:tr>
      <w:tr w:rsidR="00D3220E" w:rsidRPr="005C5B72" w:rsidTr="00485E4B">
        <w:tc>
          <w:tcPr>
            <w:tcW w:w="567" w:type="dxa"/>
          </w:tcPr>
          <w:p w:rsidR="00D3220E" w:rsidRPr="005C5B72" w:rsidRDefault="00D3220E" w:rsidP="00D32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D3220E" w:rsidRPr="00460554" w:rsidRDefault="00D3220E" w:rsidP="00D3220E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1" w:type="dxa"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09" w:type="dxa"/>
          </w:tcPr>
          <w:p w:rsidR="00D3220E" w:rsidRPr="00612054" w:rsidRDefault="00D3220E" w:rsidP="00D3220E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985" w:type="dxa"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1701" w:type="dxa"/>
          </w:tcPr>
          <w:p w:rsidR="00D3220E" w:rsidRPr="00612054" w:rsidRDefault="00D3220E" w:rsidP="00D3220E">
            <w:pPr>
              <w:jc w:val="center"/>
            </w:pPr>
          </w:p>
        </w:tc>
        <w:tc>
          <w:tcPr>
            <w:tcW w:w="2410" w:type="dxa"/>
          </w:tcPr>
          <w:p w:rsidR="00D3220E" w:rsidRDefault="00D3220E" w:rsidP="00D3220E">
            <w:pPr>
              <w:jc w:val="center"/>
            </w:pPr>
            <w:r>
              <w:t>Opieka nad osobą chorą i niesamodzielną</w:t>
            </w:r>
          </w:p>
          <w:p w:rsidR="00D3220E" w:rsidRPr="00612054" w:rsidRDefault="00D3220E" w:rsidP="00D3220E">
            <w:pPr>
              <w:jc w:val="center"/>
            </w:pPr>
            <w:r w:rsidRPr="000B004A">
              <w:rPr>
                <w:b/>
              </w:rPr>
              <w:t>Egzamin ustny</w:t>
            </w:r>
          </w:p>
        </w:tc>
        <w:tc>
          <w:tcPr>
            <w:tcW w:w="2409" w:type="dxa"/>
          </w:tcPr>
          <w:p w:rsidR="00D3220E" w:rsidRDefault="00D3220E" w:rsidP="00D3220E">
            <w:pPr>
              <w:pBdr>
                <w:bottom w:val="single" w:sz="6" w:space="1" w:color="auto"/>
              </w:pBdr>
              <w:jc w:val="center"/>
            </w:pPr>
          </w:p>
          <w:p w:rsidR="00D3220E" w:rsidRPr="00612054" w:rsidRDefault="00D3220E" w:rsidP="00D3220E">
            <w:pPr>
              <w:jc w:val="center"/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138D1"/>
    <w:rsid w:val="00026483"/>
    <w:rsid w:val="00031CC8"/>
    <w:rsid w:val="00047035"/>
    <w:rsid w:val="0009178B"/>
    <w:rsid w:val="000A1195"/>
    <w:rsid w:val="000B004A"/>
    <w:rsid w:val="000B44DF"/>
    <w:rsid w:val="00157EE6"/>
    <w:rsid w:val="001B0DB1"/>
    <w:rsid w:val="001C1BEE"/>
    <w:rsid w:val="00240016"/>
    <w:rsid w:val="00244672"/>
    <w:rsid w:val="00250DBE"/>
    <w:rsid w:val="002566AA"/>
    <w:rsid w:val="002A5122"/>
    <w:rsid w:val="002C279C"/>
    <w:rsid w:val="002E519E"/>
    <w:rsid w:val="002F1291"/>
    <w:rsid w:val="002F40C7"/>
    <w:rsid w:val="002F64A5"/>
    <w:rsid w:val="003062A1"/>
    <w:rsid w:val="003237B0"/>
    <w:rsid w:val="00392503"/>
    <w:rsid w:val="003C0BC0"/>
    <w:rsid w:val="00423C82"/>
    <w:rsid w:val="00457247"/>
    <w:rsid w:val="00460554"/>
    <w:rsid w:val="00485E4B"/>
    <w:rsid w:val="004A7AA5"/>
    <w:rsid w:val="004E69B4"/>
    <w:rsid w:val="00533CE4"/>
    <w:rsid w:val="00541232"/>
    <w:rsid w:val="00581CC7"/>
    <w:rsid w:val="005C5B72"/>
    <w:rsid w:val="005D5042"/>
    <w:rsid w:val="00602FA9"/>
    <w:rsid w:val="006046DB"/>
    <w:rsid w:val="00612054"/>
    <w:rsid w:val="00620FAA"/>
    <w:rsid w:val="00633FD9"/>
    <w:rsid w:val="00653A70"/>
    <w:rsid w:val="006905F9"/>
    <w:rsid w:val="006F52C9"/>
    <w:rsid w:val="006F6E2D"/>
    <w:rsid w:val="00702017"/>
    <w:rsid w:val="00702DCD"/>
    <w:rsid w:val="00764AED"/>
    <w:rsid w:val="007A098D"/>
    <w:rsid w:val="008105EB"/>
    <w:rsid w:val="00826C0D"/>
    <w:rsid w:val="00844AA4"/>
    <w:rsid w:val="008B6AA5"/>
    <w:rsid w:val="008E3E1B"/>
    <w:rsid w:val="008F38DB"/>
    <w:rsid w:val="00907121"/>
    <w:rsid w:val="00930A35"/>
    <w:rsid w:val="00972A79"/>
    <w:rsid w:val="009B1934"/>
    <w:rsid w:val="009B4860"/>
    <w:rsid w:val="009F5CA7"/>
    <w:rsid w:val="00A0508A"/>
    <w:rsid w:val="00A13A91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16C2C"/>
    <w:rsid w:val="00C33966"/>
    <w:rsid w:val="00C6384B"/>
    <w:rsid w:val="00C6423B"/>
    <w:rsid w:val="00CA1FC5"/>
    <w:rsid w:val="00CB044C"/>
    <w:rsid w:val="00CF6223"/>
    <w:rsid w:val="00D05CAC"/>
    <w:rsid w:val="00D103E6"/>
    <w:rsid w:val="00D221BB"/>
    <w:rsid w:val="00D3220E"/>
    <w:rsid w:val="00D36A84"/>
    <w:rsid w:val="00D37EA6"/>
    <w:rsid w:val="00D52415"/>
    <w:rsid w:val="00D86055"/>
    <w:rsid w:val="00DC4E22"/>
    <w:rsid w:val="00E822A5"/>
    <w:rsid w:val="00E82E50"/>
    <w:rsid w:val="00E90861"/>
    <w:rsid w:val="00ED5F48"/>
    <w:rsid w:val="00F00FA3"/>
    <w:rsid w:val="00F429C4"/>
    <w:rsid w:val="00F52BA2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3</cp:revision>
  <cp:lastPrinted>2025-12-15T10:06:00Z</cp:lastPrinted>
  <dcterms:created xsi:type="dcterms:W3CDTF">2025-12-15T10:06:00Z</dcterms:created>
  <dcterms:modified xsi:type="dcterms:W3CDTF">2025-12-15T10:07:00Z</dcterms:modified>
</cp:coreProperties>
</file>